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92" w:rsidRPr="00737E92" w:rsidRDefault="00737E92" w:rsidP="00737E92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Правительства РФ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bookmarkStart w:id="0" w:name="text"/>
      <w:bookmarkEnd w:id="0"/>
      <w:r w:rsidRPr="00737E92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 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соответствии с </w:t>
      </w:r>
      <w:hyperlink r:id="rId5" w:anchor="block_108554" w:history="1">
        <w:r w:rsidRPr="00737E9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частью 2 статьи 46</w:t>
        </w:r>
      </w:hyperlink>
      <w:r w:rsidRPr="0073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Утвердить прилагаемую </w:t>
      </w:r>
      <w:hyperlink r:id="rId6" w:anchor="block_1000" w:history="1">
        <w:r w:rsidRPr="00737E9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номенклатуру</w:t>
        </w:r>
      </w:hyperlink>
      <w:r w:rsidRPr="0073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Настоящее постановление вступает в силу с 1 сентября 2013 г.</w:t>
      </w:r>
    </w:p>
    <w:tbl>
      <w:tblPr>
        <w:tblpPr w:leftFromText="180" w:rightFromText="180" w:vertAnchor="text" w:horzAnchor="margin" w:tblpY="3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6"/>
        <w:gridCol w:w="3119"/>
      </w:tblGrid>
      <w:tr w:rsidR="00737E92" w:rsidRPr="00737E92" w:rsidTr="00737E92">
        <w:trPr>
          <w:trHeight w:val="269"/>
        </w:trPr>
        <w:tc>
          <w:tcPr>
            <w:tcW w:w="33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7E92" w:rsidRPr="00737E92" w:rsidRDefault="00737E92" w:rsidP="00737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Правительства</w:t>
            </w:r>
            <w:r w:rsidRPr="0073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7E92" w:rsidRPr="00737E92" w:rsidRDefault="00737E92" w:rsidP="00737E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737E92" w:rsidRPr="00737E92" w:rsidRDefault="00737E92" w:rsidP="00737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737E92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 </w:t>
      </w:r>
      <w:r w:rsidRPr="00737E92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E92">
        <w:rPr>
          <w:rFonts w:ascii="Times New Roman" w:hAnsi="Times New Roman" w:cs="Times New Roman"/>
          <w:sz w:val="24"/>
          <w:szCs w:val="24"/>
          <w:lang w:eastAsia="ru-RU"/>
        </w:rPr>
        <w:t>8 августа 2013 г. N 678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737E92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 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Номенклатура</w:t>
      </w:r>
      <w:r w:rsidRPr="00737E92">
        <w:rPr>
          <w:rFonts w:ascii="Times New Roman" w:hAnsi="Times New Roman" w:cs="Times New Roman"/>
          <w:sz w:val="24"/>
          <w:szCs w:val="24"/>
          <w:lang w:eastAsia="ru-RU"/>
        </w:rPr>
        <w:br/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737E9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7" w:history="1">
        <w:r w:rsidRPr="00737E92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737E92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РФ от 8 августа 2013 г. N 678)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I. Должности педагогических работников организаций, осуществляющих образовательную деятельность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1. Должности педагогических работников, отнесенных к профессорско-преподавательскому составу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Ассистент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Декан факультета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Начальник факультета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Начальник института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Доцент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Начальник кафедры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Заместитель начальника кафедры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Профессор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Преподаватель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Старший преподаватель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2. Должности иных педагогических работников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Инструктор-методист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Инструктор по труду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Концертмейстер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Логопед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Мастер производственного обучения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Методист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Педагог-библиотекарь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Педагог-организатор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Преподаватель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Руководитель физического воспитания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Социальный педагог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Старший вожатый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Старший инструктор-методист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Старший методист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Старший педагог дополнительного образования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Старший тренер-преподаватель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Тренер-преподаватель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37E92">
        <w:rPr>
          <w:rFonts w:ascii="Times New Roman" w:hAnsi="Times New Roman" w:cs="Times New Roman"/>
          <w:sz w:val="24"/>
          <w:szCs w:val="24"/>
          <w:lang w:eastAsia="ru-RU"/>
        </w:rPr>
        <w:t>Тьютор</w:t>
      </w:r>
      <w:proofErr w:type="spellEnd"/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Учитель-дефектолог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Учитель-логопед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II. Должности руководителей образовательных организаций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1. Должности руководителей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Ректор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Заведующий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Начальник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Президент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2. Должности заместителей руководителей, руководителей структурных подразделений и их заместителей, иные должности руководителей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руководителя (директора, </w:t>
      </w:r>
      <w:proofErr w:type="gramStart"/>
      <w:r w:rsidRPr="00737E92">
        <w:rPr>
          <w:rFonts w:ascii="Times New Roman" w:hAnsi="Times New Roman" w:cs="Times New Roman"/>
          <w:sz w:val="24"/>
          <w:szCs w:val="24"/>
          <w:lang w:eastAsia="ru-RU"/>
        </w:rPr>
        <w:t>заведующего, начальника</w:t>
      </w:r>
      <w:proofErr w:type="gramEnd"/>
      <w:r w:rsidRPr="00737E9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Руководитель (директор, заведующий, начальник, управляющий) структурного подразделения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руководителя (директора, </w:t>
      </w:r>
      <w:proofErr w:type="gramStart"/>
      <w:r w:rsidRPr="00737E92">
        <w:rPr>
          <w:rFonts w:ascii="Times New Roman" w:hAnsi="Times New Roman" w:cs="Times New Roman"/>
          <w:sz w:val="24"/>
          <w:szCs w:val="24"/>
          <w:lang w:eastAsia="ru-RU"/>
        </w:rPr>
        <w:t>заведующего, начальника</w:t>
      </w:r>
      <w:proofErr w:type="gramEnd"/>
      <w:r w:rsidRPr="00737E92">
        <w:rPr>
          <w:rFonts w:ascii="Times New Roman" w:hAnsi="Times New Roman" w:cs="Times New Roman"/>
          <w:sz w:val="24"/>
          <w:szCs w:val="24"/>
          <w:lang w:eastAsia="ru-RU"/>
        </w:rPr>
        <w:t>, управляющего) структурного подразделения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Первый проректор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Проректор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Помощник ректора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Помощник проректора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Руководитель (заведующий) учебной (производственной) практики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Советник при ректорате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Старший мастер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Ученый секретарь совета образовательной организации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Ученый секретарь совета факультета (института)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Примечания: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37E92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 "преподаватель", предусмотренная в </w:t>
      </w:r>
      <w:hyperlink r:id="rId8" w:anchor="block_1101" w:history="1">
        <w:r w:rsidRPr="00737E92">
          <w:rPr>
            <w:rFonts w:ascii="Times New Roman" w:hAnsi="Times New Roman" w:cs="Times New Roman"/>
            <w:color w:val="3272C0"/>
            <w:sz w:val="24"/>
            <w:szCs w:val="24"/>
            <w:lang w:eastAsia="ru-RU"/>
          </w:rPr>
          <w:t>подразделе 1</w:t>
        </w:r>
      </w:hyperlink>
      <w:r w:rsidRPr="00737E92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</w:t>
      </w:r>
      <w:proofErr w:type="gramEnd"/>
      <w:r w:rsidRPr="00737E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7E92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 "преподаватель", предусмотренная в </w:t>
      </w:r>
      <w:hyperlink r:id="rId9" w:anchor="block_1102" w:history="1">
        <w:r w:rsidRPr="00737E92">
          <w:rPr>
            <w:rFonts w:ascii="Times New Roman" w:hAnsi="Times New Roman" w:cs="Times New Roman"/>
            <w:color w:val="3272C0"/>
            <w:sz w:val="24"/>
            <w:szCs w:val="24"/>
            <w:lang w:eastAsia="ru-RU"/>
          </w:rPr>
          <w:t>подразделе 2</w:t>
        </w:r>
      </w:hyperlink>
      <w:r w:rsidRPr="00737E92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  <w:proofErr w:type="gramEnd"/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4. Должность "</w:t>
      </w:r>
      <w:proofErr w:type="spellStart"/>
      <w:r w:rsidRPr="00737E92">
        <w:rPr>
          <w:rFonts w:ascii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737E92">
        <w:rPr>
          <w:rFonts w:ascii="Times New Roman" w:hAnsi="Times New Roman" w:cs="Times New Roman"/>
          <w:sz w:val="24"/>
          <w:szCs w:val="24"/>
          <w:lang w:eastAsia="ru-RU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5. Должность "президент" предусмотрена только для образовательных организаций высшего образования.</w:t>
      </w:r>
    </w:p>
    <w:p w:rsidR="00737E92" w:rsidRPr="00737E92" w:rsidRDefault="00737E92" w:rsidP="00737E9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37E92">
        <w:rPr>
          <w:rFonts w:ascii="Times New Roman" w:hAnsi="Times New Roman" w:cs="Times New Roman"/>
          <w:sz w:val="24"/>
          <w:szCs w:val="24"/>
          <w:lang w:eastAsia="ru-RU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t>Утверждена номенклатура должностей педагогических работников, а также руководителей образовательных организаций.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t>Она устанавливает единый подход к наименованию должностей указанных сотрудников во всех организациях, осуществляющих образовательную деятельность.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t>Так, предусмотрены следующие должности руководителей образовательных организаций: ректор, директор, заведующий, начальник, президент (только для вузов).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t>Определены иные руководящие должности: заместитель руководителя; руководитель структурного подразделения, его заместитель; проректор (в том числе первый); помощник ректора (проректора); руководитель (заведующий) учебной (производственной) практики; советник при ректорате; старший мастер, ученый секретарь совета образовательной организации, факультета (института). Таким образом, за лицами, занимающими перечисленные должности, должны быть сохранены существующие меры социальной поддержки.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t>Также номенклатура содержит должности профессорско-преподавательского состава и иных педагогических работников.</w:t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t>Постановление вступает в силу с 1 сентября 2013 г.</w:t>
      </w:r>
    </w:p>
    <w:p w:rsidR="00737E92" w:rsidRPr="00737E92" w:rsidRDefault="00737E92" w:rsidP="00737E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br/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t>Постановление Правительства РФ от 8 августа 2013 г. N 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737E92" w:rsidRPr="00737E92" w:rsidRDefault="00737E92" w:rsidP="00737E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br/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t xml:space="preserve">Настоящее постановление </w:t>
      </w:r>
      <w:hyperlink r:id="rId10" w:anchor="block_2" w:history="1">
        <w:r w:rsidRPr="00737E92">
          <w:rPr>
            <w:rFonts w:ascii="Times New Roman" w:eastAsia="Times New Roman" w:hAnsi="Times New Roman" w:cs="Times New Roman"/>
            <w:b/>
            <w:bCs/>
            <w:vanish/>
            <w:color w:val="3272C0"/>
            <w:sz w:val="24"/>
            <w:szCs w:val="24"/>
            <w:lang w:eastAsia="ru-RU"/>
          </w:rPr>
          <w:t>вступает в силу</w:t>
        </w:r>
      </w:hyperlink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t xml:space="preserve"> с 1 сентября 2013 г.</w:t>
      </w:r>
    </w:p>
    <w:p w:rsidR="00737E92" w:rsidRPr="00737E92" w:rsidRDefault="00737E92" w:rsidP="00737E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br/>
      </w:r>
    </w:p>
    <w:p w:rsidR="00737E92" w:rsidRPr="00737E92" w:rsidRDefault="00737E92" w:rsidP="00737E92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  <w:r w:rsidRPr="00737E92"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  <w:t>Текст постановления опубликован на "Официальном интернет-портале правовой информации" (www.pravo.gov.ru) 12 августа 2013 г., в Собрании законодательства Российской Федерации от 19 августа 2013 г. N 33 ст. 4381</w:t>
      </w:r>
    </w:p>
    <w:p w:rsidR="00737E92" w:rsidRPr="00737E92" w:rsidRDefault="00737E92" w:rsidP="00737E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vanish/>
          <w:color w:val="464C55"/>
          <w:sz w:val="24"/>
          <w:szCs w:val="24"/>
          <w:lang w:eastAsia="ru-RU"/>
        </w:rPr>
      </w:pPr>
    </w:p>
    <w:p w:rsidR="009D63B2" w:rsidRPr="00737E92" w:rsidRDefault="009D63B2" w:rsidP="00737E92">
      <w:pPr>
        <w:rPr>
          <w:rFonts w:ascii="Times New Roman" w:hAnsi="Times New Roman" w:cs="Times New Roman"/>
          <w:sz w:val="24"/>
          <w:szCs w:val="24"/>
        </w:rPr>
      </w:pPr>
    </w:p>
    <w:sectPr w:rsidR="009D63B2" w:rsidRPr="00737E92" w:rsidSect="009D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FB3"/>
    <w:multiLevelType w:val="multilevel"/>
    <w:tmpl w:val="BBD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97CB9"/>
    <w:multiLevelType w:val="multilevel"/>
    <w:tmpl w:val="0BA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74EC1"/>
    <w:multiLevelType w:val="multilevel"/>
    <w:tmpl w:val="20E0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92"/>
    <w:rsid w:val="000A487A"/>
    <w:rsid w:val="00176338"/>
    <w:rsid w:val="00737E92"/>
    <w:rsid w:val="009D63B2"/>
    <w:rsid w:val="00E0676C"/>
    <w:rsid w:val="00F6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B2"/>
  </w:style>
  <w:style w:type="paragraph" w:styleId="1">
    <w:name w:val="heading 1"/>
    <w:basedOn w:val="a"/>
    <w:link w:val="10"/>
    <w:uiPriority w:val="9"/>
    <w:qFormat/>
    <w:rsid w:val="00737E92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7E92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737E92"/>
    <w:rPr>
      <w:b/>
      <w:bCs/>
    </w:rPr>
  </w:style>
  <w:style w:type="paragraph" w:styleId="a5">
    <w:name w:val="Normal (Web)"/>
    <w:basedOn w:val="a"/>
    <w:uiPriority w:val="99"/>
    <w:semiHidden/>
    <w:unhideWhenUsed/>
    <w:rsid w:val="0073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3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3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7E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7E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7E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7E9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">
    <w:name w:val="s_16"/>
    <w:basedOn w:val="a"/>
    <w:rsid w:val="0073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">
    <w:name w:val="s_37"/>
    <w:basedOn w:val="a0"/>
    <w:rsid w:val="00737E92"/>
  </w:style>
  <w:style w:type="paragraph" w:styleId="a6">
    <w:name w:val="Balloon Text"/>
    <w:basedOn w:val="a"/>
    <w:link w:val="a7"/>
    <w:uiPriority w:val="99"/>
    <w:semiHidden/>
    <w:unhideWhenUsed/>
    <w:rsid w:val="0073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E9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7E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40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1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4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29490/d0ace029aae8679e7b338df2d303117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2949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429490/d0ace029aae8679e7b338df2d303117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291362/363aa18e6c32ff15fa5ec3b09cbefbf6/" TargetMode="External"/><Relationship Id="rId10" Type="http://schemas.openxmlformats.org/officeDocument/2006/relationships/hyperlink" Target="http://base.garant.ru/70429490/d0ace029aae8679e7b338df2d303117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429490/d0ace029aae8679e7b338df2d30311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cp:lastPrinted>2018-01-26T10:11:00Z</cp:lastPrinted>
  <dcterms:created xsi:type="dcterms:W3CDTF">2018-01-26T09:56:00Z</dcterms:created>
  <dcterms:modified xsi:type="dcterms:W3CDTF">2018-04-05T21:07:00Z</dcterms:modified>
</cp:coreProperties>
</file>